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7AD13" w14:textId="5599F2D1" w:rsidR="006F1CA4" w:rsidRPr="003B7B9B" w:rsidRDefault="006F1CA4">
      <w:r w:rsidRPr="003B7B9B">
        <w:rPr>
          <w:b/>
          <w:u w:val="single"/>
        </w:rPr>
        <w:t>Job Title:</w:t>
      </w:r>
      <w:r w:rsidR="009D40AA">
        <w:tab/>
      </w:r>
      <w:r w:rsidR="00BB5031">
        <w:t>Public Safety Manager</w:t>
      </w:r>
    </w:p>
    <w:p w14:paraId="0B27AD14" w14:textId="77777777" w:rsidR="006F1CA4" w:rsidRPr="003B7B9B" w:rsidRDefault="006F1CA4">
      <w:r w:rsidRPr="003B7B9B">
        <w:rPr>
          <w:b/>
          <w:u w:val="single"/>
        </w:rPr>
        <w:t>Department:</w:t>
      </w:r>
      <w:r w:rsidRPr="003B7B9B">
        <w:tab/>
        <w:t>Security and Safety Solutions</w:t>
      </w:r>
    </w:p>
    <w:p w14:paraId="0B27AD15" w14:textId="3CCA739E" w:rsidR="006F1CA4" w:rsidRPr="003B7B9B" w:rsidRDefault="006F1CA4">
      <w:r w:rsidRPr="003B7B9B">
        <w:rPr>
          <w:b/>
          <w:u w:val="single"/>
        </w:rPr>
        <w:t>Supervisor:</w:t>
      </w:r>
      <w:r w:rsidR="0020551A">
        <w:tab/>
      </w:r>
      <w:r w:rsidR="00A414EC">
        <w:t xml:space="preserve">Senior </w:t>
      </w:r>
      <w:r w:rsidR="0020551A">
        <w:t>Vice President</w:t>
      </w:r>
      <w:r w:rsidRPr="003B7B9B">
        <w:t xml:space="preserve"> of Security and Safety Solutions</w:t>
      </w:r>
    </w:p>
    <w:p w14:paraId="37171F95" w14:textId="77777777" w:rsidR="00774CF0" w:rsidRPr="00774CF0" w:rsidRDefault="00774CF0" w:rsidP="00774CF0">
      <w:pPr>
        <w:shd w:val="clear" w:color="auto" w:fill="FFFFFF"/>
        <w:spacing w:before="100" w:beforeAutospacing="1" w:after="100" w:afterAutospacing="1" w:line="240" w:lineRule="auto"/>
        <w:textAlignment w:val="baseline"/>
        <w:rPr>
          <w:rFonts w:ascii="Segoe UI" w:eastAsia="Times New Roman" w:hAnsi="Segoe UI" w:cs="Segoe UI"/>
        </w:rPr>
      </w:pPr>
      <w:r w:rsidRPr="00774CF0">
        <w:rPr>
          <w:rFonts w:ascii="Segoe UI" w:eastAsia="Times New Roman" w:hAnsi="Segoe UI" w:cs="Segoe UI"/>
          <w:b/>
          <w:bCs/>
          <w:bdr w:val="none" w:sz="0" w:space="0" w:color="auto" w:frame="1"/>
        </w:rPr>
        <w:t>Position Summary:</w:t>
      </w:r>
    </w:p>
    <w:p w14:paraId="0D2375C4" w14:textId="77777777" w:rsidR="00774CF0" w:rsidRPr="00774CF0" w:rsidRDefault="00774CF0" w:rsidP="00774CF0">
      <w:pPr>
        <w:shd w:val="clear" w:color="auto" w:fill="FFFFFF"/>
        <w:spacing w:before="100" w:beforeAutospacing="1" w:after="100" w:afterAutospacing="1" w:line="240" w:lineRule="auto"/>
        <w:textAlignment w:val="baseline"/>
        <w:rPr>
          <w:rFonts w:ascii="Segoe UI" w:eastAsia="Times New Roman" w:hAnsi="Segoe UI" w:cs="Segoe UI"/>
        </w:rPr>
      </w:pPr>
      <w:r w:rsidRPr="00774CF0">
        <w:rPr>
          <w:rFonts w:ascii="Segoe UI" w:eastAsia="Times New Roman" w:hAnsi="Segoe UI" w:cs="Segoe UI"/>
        </w:rPr>
        <w:t>This position is responsible for the daily management of security operations, enforcement and implementation of all policies, procedures and convention center rules and regulations, in addition to training of security staff, conducting investigations, threat assessments, risk mitigation and the overall security of The Javits Center.</w:t>
      </w:r>
    </w:p>
    <w:p w14:paraId="2469A37E" w14:textId="77777777" w:rsidR="00774CF0" w:rsidRPr="00774CF0" w:rsidRDefault="00774CF0" w:rsidP="00774CF0">
      <w:pPr>
        <w:shd w:val="clear" w:color="auto" w:fill="FFFFFF"/>
        <w:spacing w:before="100" w:beforeAutospacing="1" w:after="100" w:afterAutospacing="1" w:line="240" w:lineRule="auto"/>
        <w:textAlignment w:val="baseline"/>
        <w:rPr>
          <w:rFonts w:ascii="Segoe UI" w:eastAsia="Times New Roman" w:hAnsi="Segoe UI" w:cs="Segoe UI"/>
        </w:rPr>
      </w:pPr>
      <w:r w:rsidRPr="00774CF0">
        <w:rPr>
          <w:rFonts w:ascii="Segoe UI" w:eastAsia="Times New Roman" w:hAnsi="Segoe UI" w:cs="Segoe UI"/>
          <w:b/>
          <w:bCs/>
          <w:bdr w:val="none" w:sz="0" w:space="0" w:color="auto" w:frame="1"/>
        </w:rPr>
        <w:t>Key Job Accountabilities:</w:t>
      </w:r>
    </w:p>
    <w:p w14:paraId="03B1D099"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proofErr w:type="gramStart"/>
      <w:r w:rsidRPr="00774CF0">
        <w:rPr>
          <w:rFonts w:ascii="Segoe UI" w:eastAsia="Times New Roman" w:hAnsi="Segoe UI" w:cs="Segoe UI"/>
        </w:rPr>
        <w:t>Provides exceptional levels of client and/or guest hospitality at all times</w:t>
      </w:r>
      <w:proofErr w:type="gramEnd"/>
      <w:r w:rsidRPr="00774CF0">
        <w:rPr>
          <w:rFonts w:ascii="Segoe UI" w:eastAsia="Times New Roman" w:hAnsi="Segoe UI" w:cs="Segoe UI"/>
        </w:rPr>
        <w:t xml:space="preserve"> and understands they represent the Javits Center professionally.</w:t>
      </w:r>
    </w:p>
    <w:p w14:paraId="579C3D6B" w14:textId="2CAECE4F"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 xml:space="preserve">Ensures the proper staffing coverage by posting assignments strategically during all shift hours to meet the </w:t>
      </w:r>
      <w:r w:rsidR="00E6712F" w:rsidRPr="00774CF0">
        <w:rPr>
          <w:rFonts w:ascii="Segoe UI" w:eastAsia="Times New Roman" w:hAnsi="Segoe UI" w:cs="Segoe UI"/>
        </w:rPr>
        <w:t>ever-changing</w:t>
      </w:r>
      <w:r w:rsidRPr="00774CF0">
        <w:rPr>
          <w:rFonts w:ascii="Segoe UI" w:eastAsia="Times New Roman" w:hAnsi="Segoe UI" w:cs="Segoe UI"/>
        </w:rPr>
        <w:t xml:space="preserve"> needs of the JKJCC and/or exhibitors</w:t>
      </w:r>
    </w:p>
    <w:p w14:paraId="1FED28C9"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Conducts and reports on all internal and external investigations including</w:t>
      </w:r>
    </w:p>
    <w:p w14:paraId="6842649C"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Overall responsible for all security field operations and policy enforcement</w:t>
      </w:r>
    </w:p>
    <w:p w14:paraId="561A9A59"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Develops and leads a training curriculum for security supervisors and staff</w:t>
      </w:r>
    </w:p>
    <w:p w14:paraId="55A034D4"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Manages all hand carry operations, 39th Street &amp; Javits' Inner-road way, to ensure all rules are enforced</w:t>
      </w:r>
    </w:p>
    <w:p w14:paraId="7E178373"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Assignment of all public safety supervisors with proper training and instructions</w:t>
      </w:r>
    </w:p>
    <w:p w14:paraId="671ADC32"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Responsible for all building or grounds entry points such as roadways, perimeter doors, gates, etc.</w:t>
      </w:r>
    </w:p>
    <w:p w14:paraId="0C7E491A"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Identifies any security concerns that could lead to theft such as JKJCC or exhibitor equipment or materials left unattended outside or inside the JKJCC</w:t>
      </w:r>
    </w:p>
    <w:p w14:paraId="63C7233D" w14:textId="77777777" w:rsidR="00774CF0" w:rsidRPr="00774CF0" w:rsidRDefault="00774CF0" w:rsidP="00774CF0">
      <w:pPr>
        <w:numPr>
          <w:ilvl w:val="0"/>
          <w:numId w:val="3"/>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Identifies potential theft or security hazards located within the exhibit halls and reports such to show security and JKJCC security management</w:t>
      </w:r>
    </w:p>
    <w:p w14:paraId="7C1F6F9A" w14:textId="77777777" w:rsidR="00774CF0" w:rsidRPr="00774CF0" w:rsidRDefault="00774CF0" w:rsidP="00774CF0">
      <w:pPr>
        <w:shd w:val="clear" w:color="auto" w:fill="FFFFFF"/>
        <w:spacing w:before="100" w:beforeAutospacing="1" w:after="100" w:afterAutospacing="1" w:line="240" w:lineRule="auto"/>
        <w:textAlignment w:val="baseline"/>
        <w:rPr>
          <w:rFonts w:ascii="Segoe UI" w:eastAsia="Times New Roman" w:hAnsi="Segoe UI" w:cs="Segoe UI"/>
        </w:rPr>
      </w:pPr>
      <w:r w:rsidRPr="00774CF0">
        <w:rPr>
          <w:rFonts w:ascii="Segoe UI" w:eastAsia="Times New Roman" w:hAnsi="Segoe UI" w:cs="Segoe UI"/>
          <w:b/>
          <w:bCs/>
          <w:bdr w:val="none" w:sz="0" w:space="0" w:color="auto" w:frame="1"/>
        </w:rPr>
        <w:t>Qualifications:</w:t>
      </w:r>
    </w:p>
    <w:p w14:paraId="2EC4D296" w14:textId="77777777" w:rsidR="00774CF0" w:rsidRPr="00774CF0" w:rsidRDefault="00774CF0" w:rsidP="00B27D9C">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b/>
          <w:bCs/>
          <w:u w:val="single"/>
          <w:bdr w:val="none" w:sz="0" w:space="0" w:color="auto" w:frame="1"/>
        </w:rPr>
        <w:t>Must be fully vaccinated against COVID-19 and any additional vaccinations against COVID-19 as recommended by health officials during your employment.</w:t>
      </w:r>
    </w:p>
    <w:p w14:paraId="70F7BEFF" w14:textId="6AE0024A" w:rsidR="00774CF0" w:rsidRPr="00774CF0" w:rsidRDefault="00774CF0" w:rsidP="00B27D9C">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10 years of progressive security systems, security staff management and investigation experience required</w:t>
      </w:r>
    </w:p>
    <w:p w14:paraId="6B673F16"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The development of “best practice” procedures</w:t>
      </w:r>
    </w:p>
    <w:p w14:paraId="72EC11F8"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Familiarity with security training programs</w:t>
      </w:r>
    </w:p>
    <w:p w14:paraId="657A5559"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Experience in CCTV and security systems</w:t>
      </w:r>
    </w:p>
    <w:p w14:paraId="212913B9"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Experience working with large crowds (convention centers, arenas, stadiums etc.)</w:t>
      </w:r>
    </w:p>
    <w:p w14:paraId="3FE65242" w14:textId="2D3CED99"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NYS security license required</w:t>
      </w:r>
      <w:r w:rsidR="00E6712F">
        <w:rPr>
          <w:rFonts w:ascii="Segoe UI" w:eastAsia="Times New Roman" w:hAnsi="Segoe UI" w:cs="Segoe UI"/>
        </w:rPr>
        <w:t>, NY Fire Safety Certification is a plus</w:t>
      </w:r>
    </w:p>
    <w:p w14:paraId="01EE94B5"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Must be able to obtain basic first aid certification</w:t>
      </w:r>
    </w:p>
    <w:p w14:paraId="38CB985B" w14:textId="77777777" w:rsidR="00774CF0" w:rsidRPr="00774CF0" w:rsidRDefault="00774CF0" w:rsidP="00774CF0">
      <w:pPr>
        <w:numPr>
          <w:ilvl w:val="0"/>
          <w:numId w:val="5"/>
        </w:numPr>
        <w:shd w:val="clear" w:color="auto" w:fill="FFFFFF"/>
        <w:spacing w:before="100" w:beforeAutospacing="1" w:after="100" w:afterAutospacing="1" w:line="240" w:lineRule="auto"/>
        <w:ind w:left="1200"/>
        <w:textAlignment w:val="baseline"/>
        <w:rPr>
          <w:rFonts w:ascii="Segoe UI" w:eastAsia="Times New Roman" w:hAnsi="Segoe UI" w:cs="Segoe UI"/>
        </w:rPr>
      </w:pPr>
      <w:r w:rsidRPr="00774CF0">
        <w:rPr>
          <w:rFonts w:ascii="Segoe UI" w:eastAsia="Times New Roman" w:hAnsi="Segoe UI" w:cs="Segoe UI"/>
        </w:rPr>
        <w:t>Must be able to work weekends and evenings</w:t>
      </w:r>
    </w:p>
    <w:sectPr w:rsidR="00774CF0" w:rsidRPr="00774CF0" w:rsidSect="00E6712F">
      <w:headerReference w:type="default" r:id="rId7"/>
      <w:pgSz w:w="12240" w:h="15840"/>
      <w:pgMar w:top="1440" w:right="990" w:bottom="450" w:left="99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2720D" w14:textId="77777777" w:rsidR="00E6712F" w:rsidRDefault="00E6712F" w:rsidP="00E6712F">
      <w:pPr>
        <w:spacing w:after="0" w:line="240" w:lineRule="auto"/>
      </w:pPr>
      <w:r>
        <w:separator/>
      </w:r>
    </w:p>
  </w:endnote>
  <w:endnote w:type="continuationSeparator" w:id="0">
    <w:p w14:paraId="0B2DBF5D" w14:textId="77777777" w:rsidR="00E6712F" w:rsidRDefault="00E6712F" w:rsidP="00E6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6D3E" w14:textId="77777777" w:rsidR="00E6712F" w:rsidRDefault="00E6712F" w:rsidP="00E6712F">
      <w:pPr>
        <w:spacing w:after="0" w:line="240" w:lineRule="auto"/>
      </w:pPr>
      <w:r>
        <w:separator/>
      </w:r>
    </w:p>
  </w:footnote>
  <w:footnote w:type="continuationSeparator" w:id="0">
    <w:p w14:paraId="4E4F7ACD" w14:textId="77777777" w:rsidR="00E6712F" w:rsidRDefault="00E6712F" w:rsidP="00E67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2842" w14:textId="177FB366" w:rsidR="00E6712F" w:rsidRDefault="00E6712F">
    <w:pPr>
      <w:pStyle w:val="Header"/>
    </w:pPr>
    <w:r>
      <w:rPr>
        <w:noProof/>
      </w:rPr>
      <w:drawing>
        <wp:inline distT="0" distB="0" distL="0" distR="0" wp14:anchorId="19121C42" wp14:editId="66D2DF66">
          <wp:extent cx="5943600" cy="957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20170626_Javits_head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957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77AEA"/>
    <w:multiLevelType w:val="hybridMultilevel"/>
    <w:tmpl w:val="6FFC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719F9"/>
    <w:multiLevelType w:val="hybridMultilevel"/>
    <w:tmpl w:val="4B78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E76CF5"/>
    <w:multiLevelType w:val="multilevel"/>
    <w:tmpl w:val="67D0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D244A1"/>
    <w:multiLevelType w:val="multilevel"/>
    <w:tmpl w:val="1680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F0834FC"/>
    <w:multiLevelType w:val="multilevel"/>
    <w:tmpl w:val="B992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4274959">
    <w:abstractNumId w:val="1"/>
  </w:num>
  <w:num w:numId="2" w16cid:durableId="386297652">
    <w:abstractNumId w:val="0"/>
  </w:num>
  <w:num w:numId="3" w16cid:durableId="1838381529">
    <w:abstractNumId w:val="4"/>
  </w:num>
  <w:num w:numId="4" w16cid:durableId="1070542278">
    <w:abstractNumId w:val="3"/>
  </w:num>
  <w:num w:numId="5" w16cid:durableId="1171918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CA4"/>
    <w:rsid w:val="00046F22"/>
    <w:rsid w:val="00187B21"/>
    <w:rsid w:val="0020551A"/>
    <w:rsid w:val="002802A5"/>
    <w:rsid w:val="002A73C7"/>
    <w:rsid w:val="003226FE"/>
    <w:rsid w:val="003B7B9B"/>
    <w:rsid w:val="003D5F28"/>
    <w:rsid w:val="005979A5"/>
    <w:rsid w:val="00665E3C"/>
    <w:rsid w:val="006F1CA4"/>
    <w:rsid w:val="00774CF0"/>
    <w:rsid w:val="00814C0E"/>
    <w:rsid w:val="0082682C"/>
    <w:rsid w:val="009D40AA"/>
    <w:rsid w:val="009E5F66"/>
    <w:rsid w:val="00A3252E"/>
    <w:rsid w:val="00A414EC"/>
    <w:rsid w:val="00BB5031"/>
    <w:rsid w:val="00D24746"/>
    <w:rsid w:val="00E6712F"/>
    <w:rsid w:val="00FA5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7AD13"/>
  <w15:docId w15:val="{86DE7DE6-D584-4407-A389-BF95164C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9A5"/>
    <w:pPr>
      <w:ind w:left="720"/>
      <w:contextualSpacing/>
    </w:pPr>
  </w:style>
  <w:style w:type="paragraph" w:styleId="Header">
    <w:name w:val="header"/>
    <w:basedOn w:val="Normal"/>
    <w:link w:val="HeaderChar"/>
    <w:uiPriority w:val="99"/>
    <w:unhideWhenUsed/>
    <w:rsid w:val="00E67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12F"/>
  </w:style>
  <w:style w:type="paragraph" w:styleId="Footer">
    <w:name w:val="footer"/>
    <w:basedOn w:val="Normal"/>
    <w:link w:val="FooterChar"/>
    <w:uiPriority w:val="99"/>
    <w:unhideWhenUsed/>
    <w:rsid w:val="00E67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74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Dixon</dc:creator>
  <cp:lastModifiedBy>LaTonnia Garrett</cp:lastModifiedBy>
  <cp:revision>2</cp:revision>
  <dcterms:created xsi:type="dcterms:W3CDTF">2022-08-10T16:10:00Z</dcterms:created>
  <dcterms:modified xsi:type="dcterms:W3CDTF">2022-08-10T16:10:00Z</dcterms:modified>
</cp:coreProperties>
</file>